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3E" w:rsidRPr="0078723E" w:rsidRDefault="0003177A" w:rsidP="0078723E">
      <w:pPr>
        <w:rPr>
          <w:rFonts w:ascii="Times New Roman" w:eastAsia="Times New Roman" w:hAnsi="Times New Roman" w:cs="Times New Roman"/>
          <w:sz w:val="24"/>
          <w:szCs w:val="24"/>
        </w:rPr>
      </w:pPr>
      <w:r w:rsidRPr="0093503D">
        <w:rPr>
          <w:b/>
          <w:sz w:val="24"/>
          <w:szCs w:val="24"/>
        </w:rPr>
        <w:t>“</w:t>
      </w:r>
      <w:proofErr w:type="spellStart"/>
      <w:r w:rsidRPr="0093503D">
        <w:rPr>
          <w:b/>
          <w:sz w:val="24"/>
          <w:szCs w:val="24"/>
        </w:rPr>
        <w:t>Celular</w:t>
      </w:r>
      <w:proofErr w:type="spellEnd"/>
      <w:r w:rsidRPr="0093503D">
        <w:rPr>
          <w:b/>
          <w:sz w:val="24"/>
          <w:szCs w:val="24"/>
        </w:rPr>
        <w:t>”</w:t>
      </w:r>
      <w:r w:rsidR="00504A77" w:rsidRPr="0093503D">
        <w:rPr>
          <w:b/>
          <w:sz w:val="24"/>
          <w:szCs w:val="24"/>
        </w:rPr>
        <w:t xml:space="preserve">: </w:t>
      </w:r>
      <w:proofErr w:type="spellStart"/>
      <w:r w:rsidR="00504A77" w:rsidRPr="0093503D">
        <w:rPr>
          <w:b/>
          <w:sz w:val="24"/>
          <w:szCs w:val="24"/>
        </w:rPr>
        <w:t>Práctica</w:t>
      </w:r>
      <w:proofErr w:type="spellEnd"/>
      <w:r w:rsidR="00504A77" w:rsidRPr="0093503D">
        <w:rPr>
          <w:b/>
          <w:sz w:val="24"/>
          <w:szCs w:val="24"/>
        </w:rPr>
        <w:t xml:space="preserve"> de </w:t>
      </w:r>
      <w:proofErr w:type="spellStart"/>
      <w:r w:rsidR="00504A77" w:rsidRPr="0093503D">
        <w:rPr>
          <w:b/>
          <w:sz w:val="24"/>
          <w:szCs w:val="24"/>
        </w:rPr>
        <w:t>escuchar</w:t>
      </w:r>
      <w:proofErr w:type="spellEnd"/>
      <w:r w:rsidR="0093503D" w:rsidRPr="0093503D">
        <w:rPr>
          <w:b/>
          <w:sz w:val="24"/>
          <w:szCs w:val="24"/>
        </w:rPr>
        <w:t xml:space="preserve"> (GLUE IN TO RIGHT SIDE OF ISN)</w:t>
      </w:r>
      <w:r w:rsidR="0078723E">
        <w:rPr>
          <w:b/>
          <w:sz w:val="24"/>
          <w:szCs w:val="24"/>
        </w:rPr>
        <w:t xml:space="preserve"> </w:t>
      </w:r>
      <w:r w:rsidR="0078723E" w:rsidRPr="0078723E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</w:rPr>
        <w:t>http://tinyurl.com/h4zhvyv</w:t>
      </w:r>
    </w:p>
    <w:p w:rsidR="00504A77" w:rsidRPr="0093503D" w:rsidRDefault="0003177A" w:rsidP="00504A77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93503D">
        <w:rPr>
          <w:sz w:val="24"/>
          <w:szCs w:val="24"/>
        </w:rPr>
        <w:t>What is the main idea of this listening passage? If you had to summarize it in a few sentences, what would you say?</w:t>
      </w:r>
    </w:p>
    <w:p w:rsidR="00504A77" w:rsidRDefault="00504A77" w:rsidP="00504A77">
      <w:pPr>
        <w:pStyle w:val="ListParagraph"/>
        <w:ind w:left="0"/>
        <w:rPr>
          <w:sz w:val="24"/>
          <w:szCs w:val="24"/>
        </w:rPr>
      </w:pPr>
    </w:p>
    <w:p w:rsidR="0093503D" w:rsidRDefault="0093503D" w:rsidP="00504A77">
      <w:pPr>
        <w:pStyle w:val="ListParagraph"/>
        <w:ind w:left="0"/>
        <w:rPr>
          <w:sz w:val="24"/>
          <w:szCs w:val="24"/>
        </w:rPr>
      </w:pPr>
    </w:p>
    <w:p w:rsidR="0093503D" w:rsidRPr="0093503D" w:rsidRDefault="0093503D" w:rsidP="00504A77">
      <w:pPr>
        <w:pStyle w:val="ListParagraph"/>
        <w:ind w:left="0"/>
        <w:rPr>
          <w:sz w:val="24"/>
          <w:szCs w:val="24"/>
        </w:rPr>
      </w:pPr>
    </w:p>
    <w:p w:rsidR="00504A77" w:rsidRPr="0093503D" w:rsidRDefault="00504A77" w:rsidP="00504A77">
      <w:pPr>
        <w:pStyle w:val="ListParagraph"/>
        <w:ind w:left="0"/>
        <w:rPr>
          <w:sz w:val="24"/>
          <w:szCs w:val="24"/>
        </w:rPr>
      </w:pPr>
    </w:p>
    <w:p w:rsidR="00504A77" w:rsidRPr="0093503D" w:rsidRDefault="00504A77" w:rsidP="00504A77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93503D">
        <w:rPr>
          <w:sz w:val="24"/>
          <w:szCs w:val="24"/>
        </w:rPr>
        <w:t xml:space="preserve">Why does he mention work? What does this have to do with the main idea? </w:t>
      </w:r>
    </w:p>
    <w:p w:rsidR="00504A77" w:rsidRDefault="00504A77" w:rsidP="00504A77">
      <w:pPr>
        <w:pStyle w:val="ListParagraph"/>
        <w:ind w:left="0"/>
        <w:rPr>
          <w:sz w:val="24"/>
          <w:szCs w:val="24"/>
        </w:rPr>
      </w:pPr>
    </w:p>
    <w:p w:rsidR="0093503D" w:rsidRPr="0093503D" w:rsidRDefault="0093503D" w:rsidP="00504A77">
      <w:pPr>
        <w:pStyle w:val="ListParagraph"/>
        <w:ind w:left="0"/>
        <w:rPr>
          <w:sz w:val="24"/>
          <w:szCs w:val="24"/>
        </w:rPr>
      </w:pPr>
    </w:p>
    <w:p w:rsidR="00504A77" w:rsidRPr="0093503D" w:rsidRDefault="0003177A" w:rsidP="00504A77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93503D">
        <w:rPr>
          <w:sz w:val="24"/>
          <w:szCs w:val="24"/>
        </w:rPr>
        <w:t xml:space="preserve">What does he say about listening to music? </w:t>
      </w:r>
    </w:p>
    <w:p w:rsidR="00504A77" w:rsidRDefault="00504A77" w:rsidP="00504A77">
      <w:pPr>
        <w:pStyle w:val="ListParagraph"/>
        <w:ind w:left="0"/>
        <w:rPr>
          <w:sz w:val="24"/>
          <w:szCs w:val="24"/>
        </w:rPr>
      </w:pPr>
    </w:p>
    <w:p w:rsidR="0093503D" w:rsidRPr="0093503D" w:rsidRDefault="0093503D" w:rsidP="00504A77">
      <w:pPr>
        <w:pStyle w:val="ListParagraph"/>
        <w:ind w:left="0"/>
        <w:rPr>
          <w:sz w:val="24"/>
          <w:szCs w:val="24"/>
        </w:rPr>
      </w:pPr>
    </w:p>
    <w:p w:rsidR="00504A77" w:rsidRPr="0093503D" w:rsidRDefault="00504A77" w:rsidP="00504A77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93503D">
        <w:rPr>
          <w:sz w:val="24"/>
          <w:szCs w:val="24"/>
        </w:rPr>
        <w:t xml:space="preserve">What does he mention about “agenda”? What does this have to do with the main idea? </w:t>
      </w:r>
    </w:p>
    <w:p w:rsidR="00504A77" w:rsidRDefault="00504A77" w:rsidP="00504A77">
      <w:pPr>
        <w:pStyle w:val="ListParagraph"/>
        <w:rPr>
          <w:sz w:val="24"/>
          <w:szCs w:val="24"/>
        </w:rPr>
      </w:pPr>
    </w:p>
    <w:p w:rsidR="0093503D" w:rsidRPr="0093503D" w:rsidRDefault="0093503D" w:rsidP="00504A77">
      <w:pPr>
        <w:pStyle w:val="ListParagraph"/>
        <w:rPr>
          <w:sz w:val="24"/>
          <w:szCs w:val="24"/>
        </w:rPr>
      </w:pPr>
    </w:p>
    <w:p w:rsidR="0093503D" w:rsidRPr="0093503D" w:rsidRDefault="00504A77" w:rsidP="0093503D">
      <w:pPr>
        <w:pStyle w:val="ListParagraph"/>
        <w:numPr>
          <w:ilvl w:val="0"/>
          <w:numId w:val="1"/>
        </w:numPr>
        <w:ind w:left="0"/>
        <w:rPr>
          <w:sz w:val="24"/>
          <w:szCs w:val="24"/>
          <w:lang w:val="es-MX"/>
        </w:rPr>
      </w:pPr>
      <w:r w:rsidRPr="0093503D">
        <w:rPr>
          <w:sz w:val="24"/>
          <w:szCs w:val="24"/>
        </w:rPr>
        <w:t>Why does he mention a “</w:t>
      </w:r>
      <w:proofErr w:type="spellStart"/>
      <w:r w:rsidRPr="0093503D">
        <w:rPr>
          <w:sz w:val="24"/>
          <w:szCs w:val="24"/>
        </w:rPr>
        <w:t>despertador</w:t>
      </w:r>
      <w:proofErr w:type="spellEnd"/>
      <w:r w:rsidRPr="0093503D">
        <w:rPr>
          <w:sz w:val="24"/>
          <w:szCs w:val="24"/>
        </w:rPr>
        <w:t xml:space="preserve">”? What does this have to do with the main idea? </w:t>
      </w:r>
      <w:proofErr w:type="spellStart"/>
      <w:r w:rsidRPr="0093503D">
        <w:rPr>
          <w:sz w:val="24"/>
          <w:szCs w:val="24"/>
          <w:lang w:val="es-MX"/>
        </w:rPr>
        <w:t>Hint</w:t>
      </w:r>
      <w:proofErr w:type="spellEnd"/>
      <w:r w:rsidRPr="0093503D">
        <w:rPr>
          <w:sz w:val="24"/>
          <w:szCs w:val="24"/>
          <w:lang w:val="es-MX"/>
        </w:rPr>
        <w:t xml:space="preserve">: Despertador: un reloj que suena en la mañana. Y significa que yo tengo que despertarme y levantarme e ir a la </w:t>
      </w:r>
      <w:proofErr w:type="gramStart"/>
      <w:r w:rsidRPr="0093503D">
        <w:rPr>
          <w:sz w:val="24"/>
          <w:szCs w:val="24"/>
          <w:lang w:val="es-MX"/>
        </w:rPr>
        <w:t xml:space="preserve">escuela </w:t>
      </w:r>
      <w:proofErr w:type="gramEnd"/>
      <w:r w:rsidRPr="0093503D">
        <w:rPr>
          <w:sz w:val="24"/>
          <w:szCs w:val="24"/>
          <w:lang w:val="es-MX"/>
        </w:rPr>
        <w:sym w:font="Wingdings" w:char="F04C"/>
      </w:r>
      <w:r w:rsidRPr="0093503D">
        <w:rPr>
          <w:sz w:val="24"/>
          <w:szCs w:val="24"/>
          <w:lang w:val="es-MX"/>
        </w:rPr>
        <w:t>.</w:t>
      </w:r>
      <w:r w:rsidR="0093503D" w:rsidRPr="0093503D">
        <w:rPr>
          <w:sz w:val="24"/>
          <w:szCs w:val="24"/>
          <w:lang w:val="es-MX"/>
        </w:rPr>
        <w:t xml:space="preserve"> </w:t>
      </w:r>
    </w:p>
    <w:p w:rsidR="0093503D" w:rsidRDefault="0093503D" w:rsidP="0093503D">
      <w:pPr>
        <w:pStyle w:val="ListParagraph"/>
        <w:rPr>
          <w:sz w:val="24"/>
          <w:szCs w:val="24"/>
          <w:lang w:val="es-MX"/>
        </w:rPr>
      </w:pPr>
    </w:p>
    <w:p w:rsidR="0093503D" w:rsidRPr="0093503D" w:rsidRDefault="0093503D" w:rsidP="0093503D">
      <w:pPr>
        <w:pStyle w:val="ListParagraph"/>
        <w:rPr>
          <w:sz w:val="24"/>
          <w:szCs w:val="24"/>
          <w:lang w:val="es-MX"/>
        </w:rPr>
      </w:pPr>
    </w:p>
    <w:p w:rsidR="0093503D" w:rsidRPr="0093503D" w:rsidRDefault="0093503D" w:rsidP="0093503D">
      <w:pPr>
        <w:pStyle w:val="ListParagraph"/>
        <w:numPr>
          <w:ilvl w:val="0"/>
          <w:numId w:val="1"/>
        </w:numPr>
        <w:ind w:left="0"/>
        <w:rPr>
          <w:sz w:val="24"/>
          <w:szCs w:val="24"/>
        </w:rPr>
      </w:pPr>
      <w:r w:rsidRPr="0093503D">
        <w:rPr>
          <w:sz w:val="24"/>
          <w:szCs w:val="24"/>
        </w:rPr>
        <w:t xml:space="preserve">(You will do a reflection later on the left side of your ISN) </w:t>
      </w:r>
    </w:p>
    <w:p w:rsidR="0093503D" w:rsidRDefault="0093503D" w:rsidP="0093503D">
      <w:pPr>
        <w:rPr>
          <w:sz w:val="24"/>
          <w:szCs w:val="24"/>
        </w:rPr>
      </w:pPr>
    </w:p>
    <w:p w:rsidR="0093503D" w:rsidRPr="0078723E" w:rsidRDefault="0093503D" w:rsidP="0078723E">
      <w:pPr>
        <w:rPr>
          <w:rFonts w:ascii="Times New Roman" w:eastAsia="Times New Roman" w:hAnsi="Times New Roman" w:cs="Times New Roman"/>
          <w:sz w:val="24"/>
          <w:szCs w:val="24"/>
        </w:rPr>
      </w:pPr>
      <w:r w:rsidRPr="0093503D">
        <w:rPr>
          <w:b/>
          <w:sz w:val="24"/>
          <w:szCs w:val="24"/>
        </w:rPr>
        <w:t>“</w:t>
      </w:r>
      <w:proofErr w:type="spellStart"/>
      <w:r w:rsidRPr="0093503D">
        <w:rPr>
          <w:b/>
          <w:sz w:val="24"/>
          <w:szCs w:val="24"/>
        </w:rPr>
        <w:t>Celular</w:t>
      </w:r>
      <w:proofErr w:type="spellEnd"/>
      <w:r w:rsidRPr="0093503D">
        <w:rPr>
          <w:b/>
          <w:sz w:val="24"/>
          <w:szCs w:val="24"/>
        </w:rPr>
        <w:t xml:space="preserve">”: </w:t>
      </w:r>
      <w:proofErr w:type="spellStart"/>
      <w:r w:rsidRPr="0093503D">
        <w:rPr>
          <w:b/>
          <w:sz w:val="24"/>
          <w:szCs w:val="24"/>
        </w:rPr>
        <w:t>Práctica</w:t>
      </w:r>
      <w:proofErr w:type="spellEnd"/>
      <w:r w:rsidRPr="0093503D">
        <w:rPr>
          <w:b/>
          <w:sz w:val="24"/>
          <w:szCs w:val="24"/>
        </w:rPr>
        <w:t xml:space="preserve"> de </w:t>
      </w:r>
      <w:proofErr w:type="spellStart"/>
      <w:r w:rsidRPr="0093503D">
        <w:rPr>
          <w:b/>
          <w:sz w:val="24"/>
          <w:szCs w:val="24"/>
        </w:rPr>
        <w:t>escuchar</w:t>
      </w:r>
      <w:proofErr w:type="spellEnd"/>
      <w:r w:rsidRPr="0093503D">
        <w:rPr>
          <w:b/>
          <w:sz w:val="24"/>
          <w:szCs w:val="24"/>
        </w:rPr>
        <w:t xml:space="preserve"> (GLUE IN TO RIGHT SIDE OF ISN)</w:t>
      </w:r>
      <w:r w:rsidR="0078723E" w:rsidRPr="0078723E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</w:t>
      </w:r>
      <w:r w:rsidR="0078723E" w:rsidRPr="0078723E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</w:rPr>
        <w:t>http://tinyurl.com/h4zhvyv</w:t>
      </w:r>
      <w:bookmarkStart w:id="0" w:name="_GoBack"/>
      <w:bookmarkEnd w:id="0"/>
    </w:p>
    <w:p w:rsidR="0093503D" w:rsidRPr="0093503D" w:rsidRDefault="0093503D" w:rsidP="0093503D">
      <w:pPr>
        <w:pStyle w:val="ListParagraph"/>
        <w:numPr>
          <w:ilvl w:val="0"/>
          <w:numId w:val="3"/>
        </w:numPr>
        <w:ind w:left="0"/>
        <w:rPr>
          <w:sz w:val="24"/>
          <w:szCs w:val="24"/>
        </w:rPr>
      </w:pPr>
      <w:r w:rsidRPr="0093503D">
        <w:rPr>
          <w:sz w:val="24"/>
          <w:szCs w:val="24"/>
        </w:rPr>
        <w:t>What is the main idea of this listening passage? If you had to summarize it in a few sentences, what would you say?</w:t>
      </w:r>
    </w:p>
    <w:p w:rsidR="0093503D" w:rsidRDefault="0093503D" w:rsidP="0093503D">
      <w:pPr>
        <w:pStyle w:val="ListParagraph"/>
        <w:ind w:left="0"/>
        <w:rPr>
          <w:sz w:val="24"/>
          <w:szCs w:val="24"/>
        </w:rPr>
      </w:pPr>
    </w:p>
    <w:p w:rsidR="0093503D" w:rsidRDefault="0093503D" w:rsidP="0093503D">
      <w:pPr>
        <w:pStyle w:val="ListParagraph"/>
        <w:ind w:left="0"/>
        <w:rPr>
          <w:sz w:val="24"/>
          <w:szCs w:val="24"/>
        </w:rPr>
      </w:pPr>
    </w:p>
    <w:p w:rsidR="0093503D" w:rsidRPr="0093503D" w:rsidRDefault="0093503D" w:rsidP="0093503D">
      <w:pPr>
        <w:pStyle w:val="ListParagraph"/>
        <w:ind w:left="0"/>
        <w:rPr>
          <w:sz w:val="24"/>
          <w:szCs w:val="24"/>
        </w:rPr>
      </w:pPr>
    </w:p>
    <w:p w:rsidR="0093503D" w:rsidRPr="0093503D" w:rsidRDefault="0093503D" w:rsidP="0093503D">
      <w:pPr>
        <w:pStyle w:val="ListParagraph"/>
        <w:ind w:left="0"/>
        <w:rPr>
          <w:sz w:val="24"/>
          <w:szCs w:val="24"/>
        </w:rPr>
      </w:pPr>
    </w:p>
    <w:p w:rsidR="0093503D" w:rsidRPr="0093503D" w:rsidRDefault="0093503D" w:rsidP="0093503D">
      <w:pPr>
        <w:pStyle w:val="ListParagraph"/>
        <w:numPr>
          <w:ilvl w:val="0"/>
          <w:numId w:val="3"/>
        </w:numPr>
        <w:ind w:left="0"/>
        <w:rPr>
          <w:sz w:val="24"/>
          <w:szCs w:val="24"/>
        </w:rPr>
      </w:pPr>
      <w:r w:rsidRPr="0093503D">
        <w:rPr>
          <w:sz w:val="24"/>
          <w:szCs w:val="24"/>
        </w:rPr>
        <w:t xml:space="preserve">Why does he mention work? What does this have to do with the main idea? </w:t>
      </w:r>
    </w:p>
    <w:p w:rsidR="0093503D" w:rsidRDefault="0093503D" w:rsidP="0093503D">
      <w:pPr>
        <w:pStyle w:val="ListParagraph"/>
        <w:ind w:left="0"/>
        <w:rPr>
          <w:sz w:val="24"/>
          <w:szCs w:val="24"/>
        </w:rPr>
      </w:pPr>
    </w:p>
    <w:p w:rsidR="0093503D" w:rsidRPr="0093503D" w:rsidRDefault="0093503D" w:rsidP="0093503D">
      <w:pPr>
        <w:pStyle w:val="ListParagraph"/>
        <w:ind w:left="0"/>
        <w:rPr>
          <w:sz w:val="24"/>
          <w:szCs w:val="24"/>
        </w:rPr>
      </w:pPr>
    </w:p>
    <w:p w:rsidR="0093503D" w:rsidRPr="0093503D" w:rsidRDefault="0093503D" w:rsidP="0093503D">
      <w:pPr>
        <w:pStyle w:val="ListParagraph"/>
        <w:numPr>
          <w:ilvl w:val="0"/>
          <w:numId w:val="3"/>
        </w:numPr>
        <w:ind w:left="0"/>
        <w:rPr>
          <w:sz w:val="24"/>
          <w:szCs w:val="24"/>
        </w:rPr>
      </w:pPr>
      <w:r w:rsidRPr="0093503D">
        <w:rPr>
          <w:sz w:val="24"/>
          <w:szCs w:val="24"/>
        </w:rPr>
        <w:t xml:space="preserve">What does he say about listening to music? </w:t>
      </w:r>
    </w:p>
    <w:p w:rsidR="0093503D" w:rsidRDefault="0093503D" w:rsidP="0093503D">
      <w:pPr>
        <w:pStyle w:val="ListParagraph"/>
        <w:ind w:left="0"/>
        <w:rPr>
          <w:sz w:val="24"/>
          <w:szCs w:val="24"/>
        </w:rPr>
      </w:pPr>
    </w:p>
    <w:p w:rsidR="0093503D" w:rsidRPr="0093503D" w:rsidRDefault="0093503D" w:rsidP="0093503D">
      <w:pPr>
        <w:pStyle w:val="ListParagraph"/>
        <w:ind w:left="0"/>
        <w:rPr>
          <w:sz w:val="24"/>
          <w:szCs w:val="24"/>
        </w:rPr>
      </w:pPr>
    </w:p>
    <w:p w:rsidR="0093503D" w:rsidRPr="0093503D" w:rsidRDefault="0093503D" w:rsidP="0093503D">
      <w:pPr>
        <w:pStyle w:val="ListParagraph"/>
        <w:numPr>
          <w:ilvl w:val="0"/>
          <w:numId w:val="3"/>
        </w:numPr>
        <w:ind w:left="0"/>
        <w:rPr>
          <w:sz w:val="24"/>
          <w:szCs w:val="24"/>
        </w:rPr>
      </w:pPr>
      <w:r w:rsidRPr="0093503D">
        <w:rPr>
          <w:sz w:val="24"/>
          <w:szCs w:val="24"/>
        </w:rPr>
        <w:t xml:space="preserve">What does he mention about “agenda”? What does this have to do with the main idea? </w:t>
      </w:r>
    </w:p>
    <w:p w:rsidR="0093503D" w:rsidRDefault="0093503D" w:rsidP="0093503D">
      <w:pPr>
        <w:pStyle w:val="ListParagraph"/>
        <w:rPr>
          <w:sz w:val="24"/>
          <w:szCs w:val="24"/>
        </w:rPr>
      </w:pPr>
    </w:p>
    <w:p w:rsidR="0093503D" w:rsidRPr="0093503D" w:rsidRDefault="0093503D" w:rsidP="0093503D">
      <w:pPr>
        <w:pStyle w:val="ListParagraph"/>
        <w:rPr>
          <w:sz w:val="24"/>
          <w:szCs w:val="24"/>
        </w:rPr>
      </w:pPr>
    </w:p>
    <w:p w:rsidR="0093503D" w:rsidRPr="0093503D" w:rsidRDefault="0093503D" w:rsidP="0093503D">
      <w:pPr>
        <w:pStyle w:val="ListParagraph"/>
        <w:numPr>
          <w:ilvl w:val="0"/>
          <w:numId w:val="3"/>
        </w:numPr>
        <w:ind w:left="0"/>
        <w:rPr>
          <w:sz w:val="24"/>
          <w:szCs w:val="24"/>
          <w:lang w:val="es-MX"/>
        </w:rPr>
      </w:pPr>
      <w:r w:rsidRPr="0093503D">
        <w:rPr>
          <w:sz w:val="24"/>
          <w:szCs w:val="24"/>
        </w:rPr>
        <w:t>Why does he mention a “</w:t>
      </w:r>
      <w:proofErr w:type="spellStart"/>
      <w:r w:rsidRPr="0093503D">
        <w:rPr>
          <w:sz w:val="24"/>
          <w:szCs w:val="24"/>
        </w:rPr>
        <w:t>despertador</w:t>
      </w:r>
      <w:proofErr w:type="spellEnd"/>
      <w:r w:rsidRPr="0093503D">
        <w:rPr>
          <w:sz w:val="24"/>
          <w:szCs w:val="24"/>
        </w:rPr>
        <w:t xml:space="preserve">”? What does this have to do with the main idea? </w:t>
      </w:r>
      <w:proofErr w:type="spellStart"/>
      <w:r w:rsidRPr="0093503D">
        <w:rPr>
          <w:sz w:val="24"/>
          <w:szCs w:val="24"/>
          <w:lang w:val="es-MX"/>
        </w:rPr>
        <w:t>Hint</w:t>
      </w:r>
      <w:proofErr w:type="spellEnd"/>
      <w:r w:rsidRPr="0093503D">
        <w:rPr>
          <w:sz w:val="24"/>
          <w:szCs w:val="24"/>
          <w:lang w:val="es-MX"/>
        </w:rPr>
        <w:t xml:space="preserve">: Despertador: un reloj que suena en la mañana. Y significa que yo tengo que despertarme y levantarme e ir a la </w:t>
      </w:r>
      <w:proofErr w:type="gramStart"/>
      <w:r w:rsidRPr="0093503D">
        <w:rPr>
          <w:sz w:val="24"/>
          <w:szCs w:val="24"/>
          <w:lang w:val="es-MX"/>
        </w:rPr>
        <w:t xml:space="preserve">escuela </w:t>
      </w:r>
      <w:proofErr w:type="gramEnd"/>
      <w:r w:rsidRPr="0093503D">
        <w:rPr>
          <w:sz w:val="24"/>
          <w:szCs w:val="24"/>
          <w:lang w:val="es-MX"/>
        </w:rPr>
        <w:sym w:font="Wingdings" w:char="F04C"/>
      </w:r>
      <w:r w:rsidRPr="0093503D">
        <w:rPr>
          <w:sz w:val="24"/>
          <w:szCs w:val="24"/>
          <w:lang w:val="es-MX"/>
        </w:rPr>
        <w:t xml:space="preserve">. </w:t>
      </w:r>
    </w:p>
    <w:p w:rsidR="0093503D" w:rsidRDefault="0093503D" w:rsidP="0093503D">
      <w:pPr>
        <w:pStyle w:val="ListParagraph"/>
        <w:rPr>
          <w:sz w:val="24"/>
          <w:szCs w:val="24"/>
          <w:lang w:val="es-MX"/>
        </w:rPr>
      </w:pPr>
    </w:p>
    <w:p w:rsidR="0093503D" w:rsidRPr="0093503D" w:rsidRDefault="0093503D" w:rsidP="0093503D">
      <w:pPr>
        <w:pStyle w:val="ListParagraph"/>
        <w:rPr>
          <w:sz w:val="24"/>
          <w:szCs w:val="24"/>
          <w:lang w:val="es-MX"/>
        </w:rPr>
      </w:pPr>
    </w:p>
    <w:p w:rsidR="0093503D" w:rsidRPr="0093503D" w:rsidRDefault="0093503D" w:rsidP="0093503D">
      <w:pPr>
        <w:pStyle w:val="ListParagraph"/>
        <w:numPr>
          <w:ilvl w:val="0"/>
          <w:numId w:val="3"/>
        </w:numPr>
        <w:ind w:left="0"/>
        <w:rPr>
          <w:sz w:val="24"/>
          <w:szCs w:val="24"/>
        </w:rPr>
      </w:pPr>
      <w:r w:rsidRPr="0093503D">
        <w:rPr>
          <w:sz w:val="24"/>
          <w:szCs w:val="24"/>
        </w:rPr>
        <w:t xml:space="preserve">(You will do a reflection later on the left side of your ISN) </w:t>
      </w:r>
    </w:p>
    <w:sectPr w:rsidR="0093503D" w:rsidRPr="0093503D" w:rsidSect="00504A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2B3" w:rsidRDefault="009062B3" w:rsidP="0093503D">
      <w:pPr>
        <w:spacing w:after="0" w:line="240" w:lineRule="auto"/>
      </w:pPr>
      <w:r>
        <w:separator/>
      </w:r>
    </w:p>
  </w:endnote>
  <w:endnote w:type="continuationSeparator" w:id="0">
    <w:p w:rsidR="009062B3" w:rsidRDefault="009062B3" w:rsidP="0093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2B3" w:rsidRDefault="009062B3" w:rsidP="0093503D">
      <w:pPr>
        <w:spacing w:after="0" w:line="240" w:lineRule="auto"/>
      </w:pPr>
      <w:r>
        <w:separator/>
      </w:r>
    </w:p>
  </w:footnote>
  <w:footnote w:type="continuationSeparator" w:id="0">
    <w:p w:rsidR="009062B3" w:rsidRDefault="009062B3" w:rsidP="00935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2C2D"/>
    <w:multiLevelType w:val="hybridMultilevel"/>
    <w:tmpl w:val="7A4AF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50922"/>
    <w:multiLevelType w:val="hybridMultilevel"/>
    <w:tmpl w:val="46FCA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F68A4"/>
    <w:multiLevelType w:val="hybridMultilevel"/>
    <w:tmpl w:val="730E6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7A"/>
    <w:rsid w:val="0003177A"/>
    <w:rsid w:val="00504A77"/>
    <w:rsid w:val="00556979"/>
    <w:rsid w:val="0078723E"/>
    <w:rsid w:val="009062B3"/>
    <w:rsid w:val="0093503D"/>
    <w:rsid w:val="0097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4C7DE-CB2C-4047-A40C-0688A399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7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03D"/>
  </w:style>
  <w:style w:type="paragraph" w:styleId="Footer">
    <w:name w:val="footer"/>
    <w:basedOn w:val="Normal"/>
    <w:link w:val="FooterChar"/>
    <w:uiPriority w:val="99"/>
    <w:unhideWhenUsed/>
    <w:rsid w:val="00935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03D"/>
  </w:style>
  <w:style w:type="paragraph" w:styleId="BalloonText">
    <w:name w:val="Balloon Text"/>
    <w:basedOn w:val="Normal"/>
    <w:link w:val="BalloonTextChar"/>
    <w:uiPriority w:val="99"/>
    <w:semiHidden/>
    <w:unhideWhenUsed/>
    <w:rsid w:val="00787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Hinson</dc:creator>
  <cp:keywords/>
  <dc:description/>
  <cp:lastModifiedBy>Caroline Hinson</cp:lastModifiedBy>
  <cp:revision>3</cp:revision>
  <cp:lastPrinted>2017-03-01T20:12:00Z</cp:lastPrinted>
  <dcterms:created xsi:type="dcterms:W3CDTF">2017-03-01T19:58:00Z</dcterms:created>
  <dcterms:modified xsi:type="dcterms:W3CDTF">2017-03-01T20:22:00Z</dcterms:modified>
</cp:coreProperties>
</file>